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F9" w:rsidRPr="00A157F7" w:rsidRDefault="00324EF9" w:rsidP="00502B8A">
      <w:pPr>
        <w:pStyle w:val="Heading1"/>
        <w:spacing w:before="120" w:beforeAutospacing="0" w:after="120" w:afterAutospacing="0"/>
        <w:jc w:val="both"/>
        <w:rPr>
          <w:rFonts w:ascii="Georgia" w:hAnsi="Georgia"/>
          <w:b w:val="0"/>
          <w:bCs w:val="0"/>
          <w:color w:val="1F497D" w:themeColor="text2"/>
          <w:sz w:val="46"/>
          <w:szCs w:val="46"/>
        </w:rPr>
      </w:pPr>
      <w:r w:rsidRPr="00A157F7">
        <w:rPr>
          <w:rFonts w:ascii="Georgia" w:hAnsi="Georgia"/>
          <w:b w:val="0"/>
          <w:bCs w:val="0"/>
          <w:color w:val="1F497D" w:themeColor="text2"/>
          <w:sz w:val="46"/>
          <w:szCs w:val="46"/>
        </w:rPr>
        <w:t>Ship shape</w:t>
      </w:r>
    </w:p>
    <w:p w:rsidR="00CE3273" w:rsidRPr="00A157F7" w:rsidRDefault="00CE3273" w:rsidP="00CE3273">
      <w:pPr>
        <w:spacing w:before="120" w:after="120"/>
        <w:jc w:val="both"/>
        <w:rPr>
          <w:rFonts w:ascii="Georgia" w:eastAsia="Times New Roman" w:hAnsi="Georgia"/>
          <w:color w:val="1F497D" w:themeColor="text2"/>
          <w:sz w:val="24"/>
          <w:szCs w:val="24"/>
          <w:u w:val="single"/>
        </w:rPr>
      </w:pPr>
      <w:proofErr w:type="spellStart"/>
      <w:r w:rsidRPr="00A157F7">
        <w:rPr>
          <w:rFonts w:ascii="Georgia" w:eastAsia="Times New Roman" w:hAnsi="Georgia"/>
          <w:color w:val="1F497D" w:themeColor="text2"/>
          <w:sz w:val="24"/>
          <w:szCs w:val="24"/>
          <w:u w:val="single"/>
        </w:rPr>
        <w:t>Capt</w:t>
      </w:r>
      <w:proofErr w:type="spellEnd"/>
      <w:r w:rsidRPr="00A157F7">
        <w:rPr>
          <w:rFonts w:ascii="Georgia" w:eastAsia="Times New Roman" w:hAnsi="Georgia"/>
          <w:color w:val="1F497D" w:themeColor="text2"/>
          <w:sz w:val="24"/>
          <w:szCs w:val="24"/>
          <w:u w:val="single"/>
        </w:rPr>
        <w:t xml:space="preserve"> James Briggs RN (</w:t>
      </w:r>
      <w:proofErr w:type="spellStart"/>
      <w:r w:rsidRPr="00A157F7">
        <w:rPr>
          <w:rFonts w:ascii="Georgia" w:eastAsia="Times New Roman" w:hAnsi="Georgia"/>
          <w:color w:val="1F497D" w:themeColor="text2"/>
          <w:sz w:val="24"/>
          <w:szCs w:val="24"/>
          <w:u w:val="single"/>
        </w:rPr>
        <w:t>Retd</w:t>
      </w:r>
      <w:proofErr w:type="spellEnd"/>
      <w:r w:rsidRPr="00A157F7">
        <w:rPr>
          <w:rFonts w:ascii="Georgia" w:eastAsia="Times New Roman" w:hAnsi="Georgia"/>
          <w:color w:val="1F497D" w:themeColor="text2"/>
          <w:sz w:val="24"/>
          <w:szCs w:val="24"/>
          <w:u w:val="single"/>
        </w:rPr>
        <w:t xml:space="preserve">), Trowbridge, Wiltshire </w:t>
      </w:r>
    </w:p>
    <w:p w:rsidR="00CE3273" w:rsidRPr="00A157F7" w:rsidRDefault="00CE3273" w:rsidP="00CE3273">
      <w:pPr>
        <w:spacing w:before="120" w:after="120"/>
        <w:jc w:val="both"/>
        <w:rPr>
          <w:rFonts w:ascii="Georgia" w:eastAsia="Times New Roman" w:hAnsi="Georgia"/>
          <w:color w:val="1F497D" w:themeColor="text2"/>
          <w:sz w:val="24"/>
          <w:szCs w:val="24"/>
        </w:rPr>
      </w:pPr>
      <w:r w:rsidRPr="00A157F7">
        <w:rPr>
          <w:rFonts w:ascii="Georgia" w:eastAsia="Times New Roman" w:hAnsi="Georgia"/>
          <w:color w:val="1F497D" w:themeColor="text2"/>
          <w:sz w:val="24"/>
          <w:szCs w:val="24"/>
        </w:rPr>
        <w:t>12:01</w:t>
      </w:r>
      <w:proofErr w:type="gramStart"/>
      <w:r w:rsidRPr="00A157F7">
        <w:rPr>
          <w:rFonts w:ascii="Georgia" w:eastAsia="Times New Roman" w:hAnsi="Georgia"/>
          <w:color w:val="1F497D" w:themeColor="text2"/>
          <w:sz w:val="24"/>
          <w:szCs w:val="24"/>
        </w:rPr>
        <w:t>AM</w:t>
      </w:r>
      <w:proofErr w:type="gramEnd"/>
      <w:r w:rsidRPr="00A157F7">
        <w:rPr>
          <w:rFonts w:ascii="Georgia" w:eastAsia="Times New Roman" w:hAnsi="Georgia"/>
          <w:color w:val="1F497D" w:themeColor="text2"/>
          <w:sz w:val="24"/>
          <w:szCs w:val="24"/>
        </w:rPr>
        <w:t xml:space="preserve"> BST 13 Sep 2003</w:t>
      </w:r>
    </w:p>
    <w:p w:rsidR="00CE3273" w:rsidRPr="00A157F7" w:rsidRDefault="00CE3273" w:rsidP="00CE3273">
      <w:pPr>
        <w:spacing w:before="120" w:after="120"/>
        <w:jc w:val="both"/>
        <w:rPr>
          <w:rFonts w:ascii="Georgia" w:eastAsia="Times New Roman" w:hAnsi="Georgia" w:cs="Arial"/>
          <w:color w:val="1F497D" w:themeColor="text2"/>
          <w:sz w:val="27"/>
          <w:szCs w:val="27"/>
        </w:rPr>
      </w:pPr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 xml:space="preserve">Sir - Your lucid report (Sep 12) about the court martial of four of HMS Nottingham's officers has given me much food for thought. </w:t>
      </w:r>
    </w:p>
    <w:p w:rsidR="00A157F7" w:rsidRPr="00A157F7" w:rsidRDefault="00CE3273" w:rsidP="00CE3273">
      <w:pPr>
        <w:spacing w:before="120" w:after="120"/>
        <w:jc w:val="both"/>
        <w:rPr>
          <w:rFonts w:ascii="Georgia" w:eastAsia="Times New Roman" w:hAnsi="Georgia" w:cs="Arial"/>
          <w:color w:val="1F497D" w:themeColor="text2"/>
          <w:sz w:val="27"/>
          <w:szCs w:val="27"/>
        </w:rPr>
      </w:pPr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 xml:space="preserve">Two days before Christmas 1983, I accepted this warship into the Royal Navy from her excellent builders, Vosper Thorneycroft. </w:t>
      </w:r>
    </w:p>
    <w:p w:rsidR="00A157F7" w:rsidRPr="00A157F7" w:rsidRDefault="00CE3273" w:rsidP="00CE3273">
      <w:pPr>
        <w:spacing w:before="120" w:after="120"/>
        <w:jc w:val="both"/>
        <w:rPr>
          <w:rFonts w:ascii="Georgia" w:eastAsia="Times New Roman" w:hAnsi="Georgia" w:cs="Arial"/>
          <w:color w:val="1F497D" w:themeColor="text2"/>
          <w:sz w:val="27"/>
          <w:szCs w:val="27"/>
        </w:rPr>
      </w:pPr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 xml:space="preserve">Later, Nottingham was described to me as the best of her class that had ever passed through the rigours of a first Portland sea training work-up. Her first captain later became a distinguished First Sea Lord. </w:t>
      </w:r>
    </w:p>
    <w:p w:rsidR="00A157F7" w:rsidRPr="00A157F7" w:rsidRDefault="00CE3273" w:rsidP="00CE3273">
      <w:pPr>
        <w:spacing w:before="120" w:after="120"/>
        <w:jc w:val="both"/>
        <w:rPr>
          <w:rFonts w:ascii="Georgia" w:eastAsia="Times New Roman" w:hAnsi="Georgia" w:cs="Arial"/>
          <w:color w:val="1F497D" w:themeColor="text2"/>
          <w:sz w:val="27"/>
          <w:szCs w:val="27"/>
        </w:rPr>
      </w:pPr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 xml:space="preserve">I feel deep sympathy for </w:t>
      </w:r>
      <w:proofErr w:type="gramStart"/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>Cdr</w:t>
      </w:r>
      <w:proofErr w:type="gramEnd"/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 xml:space="preserve"> Farrington in being so sadly let down by three officers in whom he had placed both trust and responsibility for his fine ship. </w:t>
      </w:r>
    </w:p>
    <w:p w:rsidR="00CE3273" w:rsidRPr="00A157F7" w:rsidRDefault="00CE3273" w:rsidP="00CE3273">
      <w:pPr>
        <w:spacing w:before="120" w:after="120"/>
        <w:jc w:val="both"/>
        <w:rPr>
          <w:rFonts w:ascii="Georgia" w:eastAsia="Times New Roman" w:hAnsi="Georgia" w:cs="Arial"/>
          <w:color w:val="1F497D" w:themeColor="text2"/>
          <w:sz w:val="27"/>
          <w:szCs w:val="27"/>
        </w:rPr>
      </w:pPr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 xml:space="preserve">Having commanded four frigates, of which three had a helicopter, I took every reasonable opportunity to call on local authorities worldwide, often well ahead of my ship, since this much enhanced the important Royal Navy duty of "showing the flag" and </w:t>
      </w:r>
      <w:r w:rsidRPr="00B1577A">
        <w:rPr>
          <w:rFonts w:ascii="Georgia" w:eastAsia="Times New Roman" w:hAnsi="Georgia" w:cs="Arial"/>
          <w:color w:val="1F497D" w:themeColor="text2"/>
          <w:sz w:val="28"/>
          <w:szCs w:val="28"/>
        </w:rPr>
        <w:t>creating goodwill</w:t>
      </w:r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 xml:space="preserve">. "Got the weight, Number One?" is the sum of any turnover I made on leaving my ship at sea. "All right, James?" was the most that my captain said to me under similar circumstances in HMS Ark Royal, when I was his second in command (1972-74). </w:t>
      </w:r>
      <w:proofErr w:type="gramStart"/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>Cdr</w:t>
      </w:r>
      <w:proofErr w:type="gramEnd"/>
      <w:r w:rsidRPr="00A157F7">
        <w:rPr>
          <w:rFonts w:ascii="Georgia" w:eastAsia="Times New Roman" w:hAnsi="Georgia" w:cs="Arial"/>
          <w:color w:val="1F497D" w:themeColor="text2"/>
          <w:sz w:val="27"/>
          <w:szCs w:val="27"/>
        </w:rPr>
        <w:t xml:space="preserve"> Farrington's conduct throughout has been admirable, not least in his loyalty to subordinates who, on this occasion, served him so poorly."</w:t>
      </w:r>
    </w:p>
    <w:p w:rsidR="00CE3273" w:rsidRPr="00CE3273" w:rsidRDefault="00CE3273" w:rsidP="00CE3273">
      <w:pPr>
        <w:spacing w:before="120" w:after="120"/>
        <w:jc w:val="both"/>
        <w:rPr>
          <w:rFonts w:ascii="Georgia" w:eastAsia="Times New Roman" w:hAnsi="Georgia" w:cs="Arial"/>
          <w:color w:val="282828"/>
          <w:sz w:val="27"/>
          <w:szCs w:val="27"/>
        </w:rPr>
      </w:pPr>
    </w:p>
    <w:p w:rsidR="00324EF9" w:rsidRDefault="00324EF9" w:rsidP="00324EF9">
      <w:pPr>
        <w:rPr>
          <w:rFonts w:eastAsia="Times New Roman"/>
        </w:rPr>
      </w:pPr>
      <w:r>
        <w:rPr>
          <w:rFonts w:eastAsia="Times New Roman"/>
        </w:rPr>
        <w:t>++++++++++++++++++++++++++++++++++++++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"FORMER naval Captain James Briggs has retired after 32 </w:t>
      </w: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years service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as a volunteer with the coastguards.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Capt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Briggs has regularly helped save stricken sailors off the Dorset coast as an auxiliary coastguard and once assisted in six rescues in one weekend.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He was presented with a certificate recognising his contribution by district officer Mark </w:t>
      </w: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Rodaway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and watch manager Phil Chappell at the coastguards' local headquarters on Weymouth quayside.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Capt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Briggs, 77, of </w:t>
      </w: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Poundbury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near Dorchester, said he is happy to have helped over the years but insisted that the full time coastguards deserve all the credit.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lastRenderedPageBreak/>
        <w:t xml:space="preserve">He added: "I spend a lot of my time afloat in my 12m catamaran Cavalier and I used to provide updates to the coastguards on any changes that were occurring in visibility and things like that.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"I have a great admiration for the coastguards, particularly the Portland branch, who do a great job.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"It was very pleasant to be recognised with their award."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Capt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Briggs, who retired from the Royal Navy in 1984, said he once towed a yacht to safety after it ran aground off the Dorset coast and regularly updated Portland coastguards on a private radio frequency when at sea.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While in the Navy, </w:t>
      </w: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Capt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Briggs used to sail the yacht Marabou, after it was seized from its first owner, Herman Goering, by the Allies following the Second World War.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He has commanded ships for the Royal Navy all around the world and said he spent a lot of his post-Navy years teaching his 10 grandchildren how to sail.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He has also spent a lot of his free time taking disabled people to sea as part of the Royal Yacht Association's </w:t>
      </w: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Sailability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programme.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Capt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Briggs said he still plans to spend a lot of time at sea during his 'retirement' from serving with the coastguards and is due to become a great grandfather shortly.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Capt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Briggs first worked with the coastguards in the Solent while living in </w:t>
      </w: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Emsworth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, Hampshire, but continued his role as an auxiliary after moving to Dorset around four years ago.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After presenting </w:t>
      </w: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Capt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Briggs with his award, coastguard district officer Mark </w:t>
      </w:r>
      <w:proofErr w:type="spellStart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Rodaway</w:t>
      </w:r>
      <w:proofErr w:type="spellEnd"/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 said: "Captain Briggs served for a significant period in the Royal Navy and later served the coastguards as an auxiliary officer.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"He's spent a good deal of his life serving the people of this country.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 xml:space="preserve">"It's a remarkable achievement and it's only right that we should acknowledge that. </w:t>
      </w:r>
    </w:p>
    <w:p w:rsidR="00324EF9" w:rsidRPr="00B1577A" w:rsidRDefault="00324EF9" w:rsidP="00324EF9">
      <w:pPr>
        <w:spacing w:before="120" w:after="120"/>
        <w:jc w:val="both"/>
        <w:rPr>
          <w:rFonts w:ascii="Georgia" w:eastAsia="Times New Roman" w:hAnsi="Georgia" w:cs="Times New Roman"/>
          <w:color w:val="1F497D" w:themeColor="text2"/>
          <w:sz w:val="28"/>
          <w:szCs w:val="28"/>
        </w:rPr>
      </w:pPr>
      <w:r w:rsidRPr="00B1577A">
        <w:rPr>
          <w:rFonts w:ascii="Georgia" w:eastAsia="Times New Roman" w:hAnsi="Georgia" w:cs="Times New Roman"/>
          <w:color w:val="1F497D" w:themeColor="text2"/>
          <w:sz w:val="28"/>
          <w:szCs w:val="28"/>
        </w:rPr>
        <w:t>"He's spent a good deal of his time helping us out, purely because of his ethic of wanting to help the mariner."</w:t>
      </w:r>
      <w:bookmarkStart w:id="0" w:name="_GoBack"/>
      <w:bookmarkEnd w:id="0"/>
    </w:p>
    <w:sectPr w:rsidR="00324EF9" w:rsidRPr="00B15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BD"/>
    <w:rsid w:val="00324EF9"/>
    <w:rsid w:val="003C56BD"/>
    <w:rsid w:val="00502B8A"/>
    <w:rsid w:val="00617E9C"/>
    <w:rsid w:val="00687903"/>
    <w:rsid w:val="007E6C69"/>
    <w:rsid w:val="00872424"/>
    <w:rsid w:val="00A157F7"/>
    <w:rsid w:val="00B1577A"/>
    <w:rsid w:val="00CE3273"/>
    <w:rsid w:val="00D4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EF9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24EF9"/>
    <w:pPr>
      <w:spacing w:before="100" w:beforeAutospacing="1" w:after="100" w:afterAutospacing="1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EF9"/>
    <w:rPr>
      <w:rFonts w:ascii="Calibri" w:eastAsia="Times New Roman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24E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2424"/>
    <w:pPr>
      <w:spacing w:before="100" w:beforeAutospacing="1" w:after="100" w:afterAutospacing="1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E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9C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EF9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24EF9"/>
    <w:pPr>
      <w:spacing w:before="100" w:beforeAutospacing="1" w:after="100" w:afterAutospacing="1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EF9"/>
    <w:rPr>
      <w:rFonts w:ascii="Calibri" w:eastAsia="Times New Roman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24E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2424"/>
    <w:pPr>
      <w:spacing w:before="100" w:beforeAutospacing="1" w:after="100" w:afterAutospacing="1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E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9C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4649A-F854-4D46-975C-1B8E37749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Norrie Millen</dc:creator>
  <cp:lastModifiedBy>Norrie Millen</cp:lastModifiedBy>
  <cp:revision>2</cp:revision>
  <cp:lastPrinted>2018-05-28T18:14:00Z</cp:lastPrinted>
  <dcterms:created xsi:type="dcterms:W3CDTF">2018-05-28T19:30:00Z</dcterms:created>
  <dcterms:modified xsi:type="dcterms:W3CDTF">2018-05-28T19:30:00Z</dcterms:modified>
</cp:coreProperties>
</file>